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8FBD" w14:textId="658FE99A" w:rsidR="003C4333" w:rsidRPr="00796EBE" w:rsidRDefault="00F12558" w:rsidP="00AE4244">
      <w:pPr>
        <w:pStyle w:val="Nadpis1"/>
        <w:spacing w:before="0"/>
        <w:contextualSpacing/>
        <w:jc w:val="center"/>
        <w:rPr>
          <w:rFonts w:ascii="Times New Roman" w:eastAsia="+mj-ea" w:hAnsi="Times New Roman" w:cs="Times New Roman"/>
          <w:b/>
          <w:color w:val="auto"/>
          <w:sz w:val="24"/>
          <w:szCs w:val="24"/>
        </w:rPr>
      </w:pPr>
      <w:r w:rsidRPr="00796EBE">
        <w:rPr>
          <w:rFonts w:ascii="Times New Roman" w:eastAsia="+mj-ea" w:hAnsi="Times New Roman" w:cs="Times New Roman"/>
          <w:b/>
          <w:color w:val="auto"/>
          <w:sz w:val="24"/>
          <w:szCs w:val="24"/>
        </w:rPr>
        <w:t>RIADENIE VZŤAHOV S</w:t>
      </w:r>
      <w:r w:rsidR="00101FF5">
        <w:rPr>
          <w:rFonts w:ascii="Times New Roman" w:eastAsia="+mj-ea" w:hAnsi="Times New Roman" w:cs="Times New Roman"/>
          <w:b/>
          <w:color w:val="auto"/>
          <w:sz w:val="24"/>
          <w:szCs w:val="24"/>
        </w:rPr>
        <w:t>O ZÁKAZNÍK</w:t>
      </w:r>
      <w:r w:rsidR="002871CF">
        <w:rPr>
          <w:rFonts w:ascii="Times New Roman" w:eastAsia="+mj-ea" w:hAnsi="Times New Roman" w:cs="Times New Roman"/>
          <w:b/>
          <w:color w:val="auto"/>
          <w:sz w:val="24"/>
          <w:szCs w:val="24"/>
        </w:rPr>
        <w:t>OM</w:t>
      </w:r>
    </w:p>
    <w:p w14:paraId="013E1F6E" w14:textId="77777777" w:rsidR="003C4333" w:rsidRPr="00796EBE" w:rsidRDefault="003C4333" w:rsidP="003C4333">
      <w:pPr>
        <w:rPr>
          <w:rFonts w:ascii="Times New Roman" w:hAnsi="Times New Roman" w:cs="Times New Roman"/>
          <w:lang w:eastAsia="en-GB"/>
        </w:rPr>
      </w:pPr>
    </w:p>
    <w:p w14:paraId="4D1BFAA9" w14:textId="77777777" w:rsidR="00101FF5" w:rsidRPr="0036087A" w:rsidRDefault="00101FF5" w:rsidP="00101FF5">
      <w:pPr>
        <w:spacing w:after="0" w:line="240" w:lineRule="auto"/>
        <w:contextualSpacing/>
        <w:jc w:val="both"/>
        <w:rPr>
          <w:rFonts w:ascii="Times" w:hAnsi="Times" w:cs="Times New Roman"/>
          <w:b/>
          <w:u w:val="single"/>
        </w:rPr>
      </w:pPr>
      <w:r w:rsidRPr="0036087A">
        <w:rPr>
          <w:rFonts w:ascii="Times" w:hAnsi="Times" w:cs="Times New Roman"/>
          <w:b/>
          <w:bCs/>
          <w:u w:val="single"/>
        </w:rPr>
        <w:t>Účel</w:t>
      </w:r>
      <w:r w:rsidRPr="0036087A">
        <w:rPr>
          <w:rFonts w:ascii="Times" w:hAnsi="Times" w:cs="Times New Roman"/>
          <w:b/>
          <w:u w:val="single"/>
        </w:rPr>
        <w:t xml:space="preserve"> spracúvania osobných údajov, na ktorý sú osobné údaje určené:</w:t>
      </w:r>
    </w:p>
    <w:p w14:paraId="456C0F7E" w14:textId="77777777" w:rsidR="00101FF5" w:rsidRPr="0036087A" w:rsidRDefault="00101FF5" w:rsidP="00AE4244">
      <w:pPr>
        <w:pStyle w:val="Odsekzoznamu"/>
        <w:numPr>
          <w:ilvl w:val="0"/>
          <w:numId w:val="14"/>
        </w:numPr>
        <w:spacing w:after="0" w:line="240" w:lineRule="auto"/>
        <w:jc w:val="both"/>
        <w:rPr>
          <w:rFonts w:ascii="Times" w:hAnsi="Times" w:cs="Times New Roman"/>
          <w:b/>
          <w:u w:val="single"/>
        </w:rPr>
      </w:pPr>
      <w:r w:rsidRPr="0036087A">
        <w:rPr>
          <w:rFonts w:ascii="Times" w:hAnsi="Times"/>
        </w:rPr>
        <w:t>Spracúvanie osobných údajov zákazníkov prevádzkovateľa za účelom vedenia agendy zákazníkov na obchodné účely, konkrétne na účely evidencie a spracovania obchodných prípadov a súvisiacich informácií.</w:t>
      </w:r>
    </w:p>
    <w:p w14:paraId="5D9B3667" w14:textId="77777777" w:rsidR="00101FF5" w:rsidRPr="0036087A" w:rsidRDefault="00101FF5" w:rsidP="00AE4244">
      <w:pPr>
        <w:pStyle w:val="Normlnywebov"/>
        <w:numPr>
          <w:ilvl w:val="0"/>
          <w:numId w:val="14"/>
        </w:numPr>
        <w:contextualSpacing/>
        <w:jc w:val="both"/>
        <w:rPr>
          <w:rFonts w:ascii="Times" w:hAnsi="Times"/>
          <w:sz w:val="22"/>
          <w:szCs w:val="22"/>
        </w:rPr>
      </w:pPr>
      <w:r w:rsidRPr="0036087A">
        <w:rPr>
          <w:rFonts w:ascii="Times" w:hAnsi="Times"/>
          <w:sz w:val="22"/>
          <w:szCs w:val="22"/>
        </w:rPr>
        <w:t xml:space="preserve">Evidencia  kontaktných údajov zákazníkov,  ich kontaktných osôb, zamestnancov zákazníkov v systéme  prevádzkovateľa a ich kontaktovanie. </w:t>
      </w:r>
    </w:p>
    <w:p w14:paraId="26830142" w14:textId="77777777" w:rsidR="00101FF5" w:rsidRPr="0036087A" w:rsidRDefault="00101FF5" w:rsidP="00AE4244">
      <w:pPr>
        <w:spacing w:after="0" w:line="240" w:lineRule="auto"/>
        <w:contextualSpacing/>
        <w:jc w:val="both"/>
        <w:rPr>
          <w:rFonts w:ascii="Times" w:hAnsi="Times" w:cs="Times New Roman"/>
          <w:bCs/>
          <w:color w:val="000000" w:themeColor="text1"/>
        </w:rPr>
      </w:pPr>
      <w:r w:rsidRPr="0036087A">
        <w:rPr>
          <w:rFonts w:ascii="Times" w:hAnsi="Times" w:cs="Times New Roman"/>
          <w:b/>
          <w:color w:val="000000" w:themeColor="text1"/>
          <w:u w:val="single"/>
        </w:rPr>
        <w:t>Okruh dotknutých osôb</w:t>
      </w:r>
      <w:r w:rsidRPr="0036087A">
        <w:rPr>
          <w:rFonts w:ascii="Times" w:hAnsi="Times" w:cs="Times New Roman"/>
          <w:b/>
          <w:color w:val="000000" w:themeColor="text1"/>
        </w:rPr>
        <w:t>:</w:t>
      </w:r>
      <w:r w:rsidRPr="0036087A">
        <w:rPr>
          <w:rFonts w:ascii="Times" w:hAnsi="Times" w:cs="Times New Roman"/>
          <w:bCs/>
          <w:color w:val="000000" w:themeColor="text1"/>
        </w:rPr>
        <w:t xml:space="preserve"> </w:t>
      </w:r>
    </w:p>
    <w:p w14:paraId="0AD413C7" w14:textId="7A8297FB" w:rsidR="00101FF5" w:rsidRPr="0036087A" w:rsidRDefault="00101FF5" w:rsidP="00AE4244">
      <w:pPr>
        <w:pStyle w:val="Odsekzoznamu"/>
        <w:numPr>
          <w:ilvl w:val="0"/>
          <w:numId w:val="36"/>
        </w:numPr>
        <w:suppressAutoHyphens/>
        <w:autoSpaceDN w:val="0"/>
        <w:ind w:right="-284"/>
        <w:jc w:val="both"/>
        <w:textAlignment w:val="baseline"/>
        <w:rPr>
          <w:rFonts w:ascii="Times" w:hAnsi="Times"/>
          <w:bCs/>
          <w:color w:val="000000" w:themeColor="text1"/>
        </w:rPr>
      </w:pPr>
      <w:r w:rsidRPr="0036087A">
        <w:rPr>
          <w:rFonts w:ascii="Times" w:hAnsi="Times"/>
          <w:bCs/>
          <w:color w:val="000000" w:themeColor="text1"/>
        </w:rPr>
        <w:t xml:space="preserve">fyzické osoby </w:t>
      </w:r>
      <w:r w:rsidR="002871CF">
        <w:rPr>
          <w:rFonts w:ascii="Times" w:hAnsi="Times"/>
          <w:bCs/>
          <w:color w:val="000000" w:themeColor="text1"/>
        </w:rPr>
        <w:t xml:space="preserve">nepodnikatelia </w:t>
      </w:r>
      <w:r w:rsidRPr="0036087A">
        <w:rPr>
          <w:rFonts w:ascii="Times" w:hAnsi="Times"/>
          <w:bCs/>
          <w:color w:val="000000" w:themeColor="text1"/>
        </w:rPr>
        <w:t>(FO) a ich kontaktné osoby, resp. zástupcovia</w:t>
      </w:r>
      <w:r w:rsidR="00FA64DE">
        <w:rPr>
          <w:rFonts w:ascii="Times" w:hAnsi="Times"/>
          <w:bCs/>
          <w:color w:val="000000" w:themeColor="text1"/>
        </w:rPr>
        <w:t>.</w:t>
      </w:r>
    </w:p>
    <w:p w14:paraId="073E0641" w14:textId="77777777" w:rsidR="00101FF5" w:rsidRPr="0036087A" w:rsidRDefault="00101FF5" w:rsidP="00AE4244">
      <w:pPr>
        <w:pStyle w:val="Predvolen"/>
        <w:spacing w:before="0" w:after="240" w:line="240" w:lineRule="auto"/>
        <w:contextualSpacing/>
        <w:jc w:val="both"/>
        <w:rPr>
          <w:rFonts w:ascii="Times" w:hAnsi="Times" w:cs="Times New Roman"/>
          <w:b/>
          <w:bCs/>
          <w:sz w:val="22"/>
          <w:szCs w:val="22"/>
        </w:rPr>
      </w:pPr>
      <w:r w:rsidRPr="0036087A">
        <w:rPr>
          <w:rFonts w:ascii="Times" w:hAnsi="Times" w:cs="Times New Roman"/>
          <w:b/>
          <w:bCs/>
          <w:sz w:val="22"/>
          <w:szCs w:val="22"/>
          <w:u w:val="single"/>
        </w:rPr>
        <w:t>Kategória osobných údajov</w:t>
      </w:r>
      <w:r w:rsidRPr="0036087A">
        <w:rPr>
          <w:rFonts w:ascii="Times" w:hAnsi="Times" w:cs="Times New Roman"/>
          <w:b/>
          <w:bCs/>
          <w:sz w:val="22"/>
          <w:szCs w:val="22"/>
        </w:rPr>
        <w:t>:</w:t>
      </w:r>
    </w:p>
    <w:p w14:paraId="7182969F" w14:textId="77777777" w:rsidR="00101FF5" w:rsidRPr="0036087A" w:rsidRDefault="00101FF5" w:rsidP="00AE4244">
      <w:pPr>
        <w:pStyle w:val="Predvolen"/>
        <w:numPr>
          <w:ilvl w:val="0"/>
          <w:numId w:val="37"/>
        </w:numPr>
        <w:spacing w:before="0" w:after="240" w:line="240" w:lineRule="auto"/>
        <w:contextualSpacing/>
        <w:jc w:val="both"/>
        <w:rPr>
          <w:rFonts w:ascii="Times" w:hAnsi="Times" w:cs="Times New Roman"/>
          <w:sz w:val="22"/>
          <w:szCs w:val="22"/>
        </w:rPr>
      </w:pPr>
      <w:r w:rsidRPr="0036087A">
        <w:rPr>
          <w:rFonts w:ascii="Times" w:hAnsi="Times" w:cs="Times New Roman"/>
          <w:sz w:val="22"/>
          <w:szCs w:val="22"/>
        </w:rPr>
        <w:t xml:space="preserve">bežné osobné údaje </w:t>
      </w:r>
    </w:p>
    <w:p w14:paraId="39D935A4" w14:textId="77777777" w:rsidR="00101FF5" w:rsidRPr="0036087A" w:rsidRDefault="00101FF5" w:rsidP="00AE4244">
      <w:pPr>
        <w:spacing w:before="240" w:after="0" w:line="240" w:lineRule="auto"/>
        <w:contextualSpacing/>
        <w:jc w:val="both"/>
        <w:rPr>
          <w:rFonts w:ascii="Times" w:hAnsi="Times" w:cs="Times New Roman"/>
          <w:b/>
          <w:color w:val="000000" w:themeColor="text1"/>
        </w:rPr>
      </w:pPr>
      <w:r w:rsidRPr="0036087A">
        <w:rPr>
          <w:rFonts w:ascii="Times" w:hAnsi="Times" w:cs="Times New Roman"/>
          <w:b/>
          <w:color w:val="000000" w:themeColor="text1"/>
          <w:u w:val="single"/>
        </w:rPr>
        <w:t>Zoznam alebo rozsah osobných údajov</w:t>
      </w:r>
      <w:r w:rsidRPr="0036087A">
        <w:rPr>
          <w:rFonts w:ascii="Times" w:hAnsi="Times" w:cs="Times New Roman"/>
          <w:b/>
          <w:color w:val="000000" w:themeColor="text1"/>
        </w:rPr>
        <w:t xml:space="preserve">: </w:t>
      </w:r>
    </w:p>
    <w:p w14:paraId="594CC802" w14:textId="6383FD0D" w:rsidR="00101FF5" w:rsidRPr="00E43B6D" w:rsidRDefault="00CF6705" w:rsidP="00FA64DE">
      <w:pPr>
        <w:pStyle w:val="Odsekzoznamu"/>
        <w:numPr>
          <w:ilvl w:val="0"/>
          <w:numId w:val="37"/>
        </w:numPr>
        <w:jc w:val="both"/>
        <w:rPr>
          <w:b/>
          <w:bCs/>
        </w:rPr>
      </w:pPr>
      <w:r w:rsidRPr="00E43B6D">
        <w:rPr>
          <w:rFonts w:ascii="Times" w:hAnsi="Times"/>
        </w:rPr>
        <w:t>bežné osobné údaje fyzických osôb (FO) napr. identifikačné údaje, titul, meno, priezvisko</w:t>
      </w:r>
      <w:r w:rsidRPr="00E43B6D">
        <w:rPr>
          <w:rFonts w:ascii="Times" w:hAnsi="Times"/>
          <w:color w:val="0070C0"/>
        </w:rPr>
        <w:t>,</w:t>
      </w:r>
      <w:r w:rsidRPr="00E43B6D">
        <w:rPr>
          <w:rFonts w:ascii="Times" w:hAnsi="Times"/>
          <w:color w:val="000000" w:themeColor="text1"/>
        </w:rPr>
        <w:t xml:space="preserve"> kontaktná adresa,  telefónne číslo, e-mail, </w:t>
      </w:r>
      <w:r w:rsidR="00101FF5" w:rsidRPr="00E43B6D">
        <w:rPr>
          <w:rFonts w:ascii="Times" w:hAnsi="Times"/>
        </w:rPr>
        <w:t>identifikačné údaje, titul, meno, priezvisko</w:t>
      </w:r>
      <w:r w:rsidR="00101FF5" w:rsidRPr="00E43B6D">
        <w:rPr>
          <w:rFonts w:ascii="Times" w:hAnsi="Times"/>
          <w:color w:val="0070C0"/>
        </w:rPr>
        <w:t>,</w:t>
      </w:r>
      <w:r w:rsidR="00101FF5" w:rsidRPr="00E43B6D">
        <w:rPr>
          <w:rFonts w:ascii="Times" w:hAnsi="Times"/>
          <w:color w:val="000000" w:themeColor="text1"/>
        </w:rPr>
        <w:t xml:space="preserve"> kontaktná adresa,  telefónne číslo, e-mail</w:t>
      </w:r>
      <w:r w:rsidR="00FA64DE">
        <w:rPr>
          <w:rFonts w:ascii="Times" w:hAnsi="Times"/>
          <w:color w:val="000000" w:themeColor="text1"/>
        </w:rPr>
        <w:t>.</w:t>
      </w:r>
    </w:p>
    <w:p w14:paraId="0900A653" w14:textId="77777777" w:rsidR="001648CC" w:rsidRPr="001648CC" w:rsidRDefault="001648CC" w:rsidP="001648CC">
      <w:pPr>
        <w:pStyle w:val="Odsekzoznamu"/>
        <w:spacing w:after="0" w:line="240" w:lineRule="auto"/>
        <w:ind w:left="360"/>
        <w:jc w:val="both"/>
        <w:rPr>
          <w:rFonts w:ascii="Times" w:hAnsi="Times" w:cs="Times New Roman"/>
          <w:b/>
          <w:bCs/>
          <w:u w:val="single"/>
        </w:rPr>
      </w:pPr>
    </w:p>
    <w:p w14:paraId="0E8184A5" w14:textId="0B2DFF1E" w:rsidR="00101FF5" w:rsidRDefault="00101FF5" w:rsidP="002871CF">
      <w:pPr>
        <w:spacing w:after="0"/>
        <w:jc w:val="both"/>
        <w:rPr>
          <w:rFonts w:ascii="Times" w:hAnsi="Times" w:cs="Times New Roman"/>
        </w:rPr>
      </w:pPr>
      <w:r w:rsidRPr="0036087A">
        <w:rPr>
          <w:rFonts w:ascii="Times" w:hAnsi="Times" w:cs="Times New Roman"/>
          <w:b/>
          <w:bCs/>
          <w:u w:val="single"/>
        </w:rPr>
        <w:t>Zákonnosť spracúvania osobných údajov:</w:t>
      </w:r>
      <w:r w:rsidR="00E43B6D">
        <w:rPr>
          <w:rFonts w:ascii="Times" w:hAnsi="Times" w:cs="Times New Roman"/>
        </w:rPr>
        <w:t xml:space="preserve"> </w:t>
      </w:r>
      <w:r w:rsidRPr="0036087A">
        <w:rPr>
          <w:rFonts w:ascii="Times" w:hAnsi="Times" w:cs="Times New Roman"/>
        </w:rPr>
        <w:t xml:space="preserve">čl. 6 ods. 1 písm. f) všeobecného nariadenia o ochrane údajov </w:t>
      </w:r>
      <w:r w:rsidR="000D0695">
        <w:rPr>
          <w:rFonts w:ascii="Times" w:hAnsi="Times" w:cs="Times New Roman"/>
        </w:rPr>
        <w:t xml:space="preserve">– </w:t>
      </w:r>
      <w:r w:rsidRPr="0036087A">
        <w:rPr>
          <w:rFonts w:ascii="Times" w:hAnsi="Times" w:cs="Times New Roman"/>
        </w:rPr>
        <w:t>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p w14:paraId="442B9E04" w14:textId="67E78A43" w:rsidR="001648CC" w:rsidRDefault="001648CC" w:rsidP="001648CC">
      <w:pPr>
        <w:pStyle w:val="Odsekzoznamu"/>
        <w:numPr>
          <w:ilvl w:val="0"/>
          <w:numId w:val="44"/>
        </w:numPr>
        <w:spacing w:after="0" w:line="240" w:lineRule="auto"/>
        <w:jc w:val="both"/>
        <w:rPr>
          <w:rFonts w:ascii="Times" w:hAnsi="Times"/>
        </w:rPr>
      </w:pPr>
      <w:r w:rsidRPr="00BD0E73">
        <w:rPr>
          <w:rFonts w:ascii="Times" w:hAnsi="Times"/>
        </w:rPr>
        <w:t>spracúvanie je nevyhnutné na účely oprávnených záujmov Prevádzkovateľa na plnení zmluvného vzťahu, ak zmluvnou stranou je FO, ktorá je zmluvnou stranou, zastupuje iná FO, pričom DO takéto spracúvanie môžu primerane očakáv</w:t>
      </w:r>
      <w:r>
        <w:rPr>
          <w:rFonts w:ascii="Times" w:hAnsi="Times"/>
        </w:rPr>
        <w:t>ať.</w:t>
      </w:r>
    </w:p>
    <w:p w14:paraId="7BD8CD86" w14:textId="77777777" w:rsidR="002871CF" w:rsidRPr="002871CF" w:rsidRDefault="002871CF" w:rsidP="002871CF">
      <w:pPr>
        <w:spacing w:after="0"/>
        <w:jc w:val="both"/>
        <w:rPr>
          <w:rFonts w:ascii="Times" w:hAnsi="Times" w:cs="Times New Roman"/>
          <w:b/>
          <w:bCs/>
          <w:u w:val="single"/>
        </w:rPr>
      </w:pPr>
    </w:p>
    <w:p w14:paraId="19CA6E88" w14:textId="77777777" w:rsidR="00101FF5" w:rsidRPr="0036087A" w:rsidRDefault="00101FF5" w:rsidP="00AE4244">
      <w:pPr>
        <w:pStyle w:val="Predvolen"/>
        <w:spacing w:before="0" w:line="240" w:lineRule="auto"/>
        <w:contextualSpacing/>
        <w:jc w:val="both"/>
        <w:rPr>
          <w:rFonts w:ascii="Times" w:hAnsi="Times" w:cs="Times New Roman"/>
          <w:b/>
          <w:bCs/>
          <w:sz w:val="22"/>
          <w:szCs w:val="22"/>
          <w:u w:val="single"/>
        </w:rPr>
      </w:pPr>
      <w:r w:rsidRPr="0036087A">
        <w:rPr>
          <w:rFonts w:ascii="Times" w:hAnsi="Times" w:cs="Times New Roman"/>
          <w:b/>
          <w:bCs/>
          <w:sz w:val="22"/>
          <w:szCs w:val="22"/>
          <w:u w:val="single"/>
        </w:rPr>
        <w:t>Zákonná povinnosť spracúvania osobných údajov:</w:t>
      </w:r>
      <w:r w:rsidRPr="0036087A">
        <w:rPr>
          <w:rFonts w:ascii="Times" w:hAnsi="Times" w:cs="Times New Roman"/>
          <w:sz w:val="22"/>
          <w:szCs w:val="22"/>
        </w:rPr>
        <w:t xml:space="preserve"> spracúvanie osobných údajov na základe osobitého právneho predpisu sa nevykonáva</w:t>
      </w:r>
    </w:p>
    <w:p w14:paraId="05FF20EA" w14:textId="77777777" w:rsidR="00101FF5" w:rsidRPr="0036087A" w:rsidRDefault="00101FF5" w:rsidP="00AE4244">
      <w:pPr>
        <w:pStyle w:val="Predvolen"/>
        <w:spacing w:before="0" w:line="240" w:lineRule="auto"/>
        <w:contextualSpacing/>
        <w:jc w:val="both"/>
        <w:rPr>
          <w:rFonts w:ascii="Times" w:hAnsi="Times" w:cs="Times New Roman"/>
          <w:bCs/>
          <w:sz w:val="22"/>
          <w:szCs w:val="22"/>
          <w:u w:val="single"/>
        </w:rPr>
      </w:pPr>
    </w:p>
    <w:p w14:paraId="279E6BC1" w14:textId="77777777" w:rsidR="00101FF5" w:rsidRPr="0036087A" w:rsidRDefault="00101FF5" w:rsidP="00AE4244">
      <w:pPr>
        <w:suppressAutoHyphens/>
        <w:spacing w:after="0" w:line="240" w:lineRule="auto"/>
        <w:jc w:val="both"/>
        <w:rPr>
          <w:rFonts w:ascii="Times" w:eastAsia="Times New Roman" w:hAnsi="Times" w:cs="Times New Roman"/>
          <w:b/>
          <w:u w:val="single"/>
          <w:lang w:eastAsia="zh-CN"/>
        </w:rPr>
      </w:pPr>
      <w:r w:rsidRPr="0036087A">
        <w:rPr>
          <w:rFonts w:ascii="Times" w:eastAsia="Times New Roman" w:hAnsi="Times" w:cs="Times New Roman"/>
          <w:b/>
          <w:u w:val="single"/>
          <w:lang w:eastAsia="zh-CN"/>
        </w:rPr>
        <w:t xml:space="preserve">Identifikácia  </w:t>
      </w:r>
      <w:r w:rsidRPr="0036087A">
        <w:rPr>
          <w:rFonts w:ascii="Times" w:eastAsia="Times New Roman" w:hAnsi="Times" w:cs="Times New Roman"/>
          <w:b/>
          <w:bCs/>
          <w:u w:val="single"/>
          <w:lang w:eastAsia="zh-CN"/>
        </w:rPr>
        <w:t>príjemcu</w:t>
      </w:r>
      <w:r w:rsidRPr="0036087A">
        <w:rPr>
          <w:rFonts w:ascii="Times" w:eastAsia="Times New Roman" w:hAnsi="Times" w:cs="Times New Roman"/>
          <w:b/>
          <w:u w:val="single"/>
          <w:lang w:eastAsia="zh-CN"/>
        </w:rPr>
        <w:t xml:space="preserve">  alebo  kategórie príjemcu: </w:t>
      </w:r>
    </w:p>
    <w:p w14:paraId="139B0A50" w14:textId="61A791EF" w:rsidR="005242CB" w:rsidRDefault="005242CB" w:rsidP="005242CB">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telefónnych služieb</w:t>
      </w:r>
      <w:r w:rsidR="00E43B6D">
        <w:rPr>
          <w:rFonts w:ascii="Times" w:eastAsia="Times New Roman" w:hAnsi="Times" w:cs="Times New Roman"/>
          <w:lang w:eastAsia="sk-SK"/>
        </w:rPr>
        <w:t>,</w:t>
      </w:r>
    </w:p>
    <w:p w14:paraId="3641BCAD" w14:textId="59615562" w:rsidR="005242CB" w:rsidRDefault="005242CB" w:rsidP="005242CB">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dátových služieb</w:t>
      </w:r>
      <w:r w:rsidR="00E43B6D">
        <w:rPr>
          <w:rFonts w:ascii="Times" w:eastAsia="Times New Roman" w:hAnsi="Times" w:cs="Times New Roman"/>
          <w:lang w:eastAsia="sk-SK"/>
        </w:rPr>
        <w:t>,</w:t>
      </w:r>
    </w:p>
    <w:p w14:paraId="53AC55AB" w14:textId="0D3AF5D9" w:rsidR="005242CB" w:rsidRDefault="005242CB" w:rsidP="00792A44">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platformy pre emailovú komunikáciu</w:t>
      </w:r>
      <w:r w:rsidR="00792A44">
        <w:rPr>
          <w:rFonts w:ascii="Times" w:eastAsia="Times New Roman" w:hAnsi="Times" w:cs="Times New Roman"/>
          <w:lang w:eastAsia="sk-SK"/>
        </w:rPr>
        <w:t>.</w:t>
      </w:r>
    </w:p>
    <w:p w14:paraId="66B95518" w14:textId="77777777" w:rsidR="00792A44" w:rsidRPr="00792A44" w:rsidRDefault="00792A44" w:rsidP="00792A44">
      <w:pPr>
        <w:pStyle w:val="Odsekzoznamu"/>
        <w:suppressAutoHyphens/>
        <w:spacing w:after="0" w:line="256" w:lineRule="auto"/>
        <w:jc w:val="both"/>
        <w:rPr>
          <w:rFonts w:ascii="Times" w:eastAsia="Times New Roman" w:hAnsi="Times" w:cs="Times New Roman"/>
          <w:lang w:eastAsia="sk-SK"/>
        </w:rPr>
      </w:pPr>
    </w:p>
    <w:p w14:paraId="29EDFB89" w14:textId="77777777" w:rsidR="004128DF" w:rsidRDefault="004128DF" w:rsidP="004128DF">
      <w:pPr>
        <w:spacing w:after="0"/>
        <w:jc w:val="both"/>
        <w:rPr>
          <w:rFonts w:ascii="Times" w:eastAsia="Times New Roman" w:hAnsi="Times" w:cs="Times"/>
          <w:b/>
          <w:bCs/>
          <w:u w:val="single"/>
          <w:lang w:eastAsia="sk-SK"/>
        </w:rPr>
      </w:pPr>
      <w:r>
        <w:rPr>
          <w:rFonts w:ascii="Times" w:eastAsia="Times New Roman" w:hAnsi="Times" w:cs="Times"/>
          <w:b/>
          <w:bCs/>
          <w:u w:val="single"/>
          <w:lang w:eastAsia="sk-SK"/>
        </w:rPr>
        <w:t xml:space="preserve">Iný oprávnený subjekt: </w:t>
      </w:r>
    </w:p>
    <w:p w14:paraId="29D76EE4" w14:textId="77777777" w:rsidR="004128DF" w:rsidRDefault="004128DF" w:rsidP="004128DF">
      <w:pPr>
        <w:spacing w:line="240" w:lineRule="auto"/>
        <w:contextualSpacing/>
        <w:jc w:val="both"/>
        <w:rPr>
          <w:rFonts w:ascii="Times" w:hAnsi="Times"/>
          <w:noProof/>
          <w:color w:val="000000" w:themeColor="text1"/>
        </w:rPr>
      </w:pPr>
      <w:r>
        <w:rPr>
          <w:rFonts w:ascii="Times New Roman" w:hAnsi="Times New Roman" w:cs="Times New Roman"/>
        </w:rPr>
        <w:t xml:space="preserve">Na základe článku 6 ods. 1 písm. c) Nariadenia Európskeho Parlamentu a Rady (EÚ) 2016/679 o ochrane fyzických osôb pri spracúvaní osobných údajov a o voľnom pohybe takýchto údajov, ktorým sa zrušuje smernica 95/46/ES (GDPR) </w:t>
      </w:r>
      <w:r>
        <w:rPr>
          <w:rFonts w:ascii="Times" w:hAnsi="Times"/>
          <w:noProof/>
        </w:rPr>
        <w:t>Daňový úrad (na základe zákona č. 595/2003 Z. z. o dani z príjmov v znení neskorších predpisov, zákon o dani z pridanej hodnoty 222/2004 Z. z. v znení neskorších predpisov)</w:t>
      </w:r>
      <w:r>
        <w:rPr>
          <w:rFonts w:ascii="Times" w:hAnsi="Times"/>
          <w:noProof/>
          <w:color w:val="000000" w:themeColor="text1"/>
        </w:rPr>
        <w:t xml:space="preserve"> </w:t>
      </w:r>
      <w:r>
        <w:rPr>
          <w:rFonts w:ascii="Times" w:hAnsi="Times"/>
          <w:noProof/>
        </w:rPr>
        <w:t>Súdy, orgány činné v trestnom konaní základe zákona č. 160/2015 Z. z. Civilný sporový poriadok, na základe zákona 301/2005 Z. z. Trestný poriadok v znení neskorších predpisov,</w:t>
      </w:r>
      <w:r>
        <w:rPr>
          <w:rFonts w:ascii="Times" w:hAnsi="Times"/>
          <w:noProof/>
          <w:color w:val="000000" w:themeColor="text1"/>
        </w:rPr>
        <w:t xml:space="preserve"> </w:t>
      </w:r>
      <w:r>
        <w:rPr>
          <w:rFonts w:ascii="Times" w:hAnsi="Times"/>
          <w:noProof/>
        </w:rPr>
        <w:t>Colný úrad, Finančná správa.</w:t>
      </w:r>
    </w:p>
    <w:p w14:paraId="7DECB248" w14:textId="77777777" w:rsidR="004128DF" w:rsidRDefault="004128DF" w:rsidP="00AE4244">
      <w:pPr>
        <w:spacing w:after="0"/>
        <w:jc w:val="both"/>
        <w:rPr>
          <w:rFonts w:ascii="Times" w:hAnsi="Times" w:cs="Times New Roman"/>
          <w:b/>
          <w:u w:val="single"/>
        </w:rPr>
      </w:pPr>
    </w:p>
    <w:p w14:paraId="13D165BB" w14:textId="3FE98DAB" w:rsidR="00101FF5" w:rsidRPr="0036087A" w:rsidRDefault="00101FF5" w:rsidP="00AE4244">
      <w:pPr>
        <w:spacing w:after="0"/>
        <w:jc w:val="both"/>
        <w:rPr>
          <w:rFonts w:ascii="Times" w:hAnsi="Times" w:cs="Times New Roman"/>
          <w:b/>
          <w:u w:val="single"/>
        </w:rPr>
      </w:pPr>
      <w:r w:rsidRPr="0036087A">
        <w:rPr>
          <w:rFonts w:ascii="Times" w:hAnsi="Times" w:cs="Times New Roman"/>
          <w:b/>
          <w:u w:val="single"/>
        </w:rPr>
        <w:t xml:space="preserve">- do tretích krajín </w:t>
      </w:r>
    </w:p>
    <w:p w14:paraId="63386756" w14:textId="77777777" w:rsidR="00101FF5" w:rsidRPr="0036087A" w:rsidRDefault="00101FF5" w:rsidP="00AE4244">
      <w:pPr>
        <w:jc w:val="both"/>
        <w:rPr>
          <w:rFonts w:ascii="Times" w:hAnsi="Times" w:cs="Times New Roman"/>
        </w:rPr>
      </w:pPr>
      <w:r w:rsidRPr="0036087A">
        <w:rPr>
          <w:rFonts w:ascii="Times" w:hAnsi="Times" w:cs="Times New Roman"/>
        </w:rPr>
        <w:t xml:space="preserve">osobné údaje sa do tretích krajín neposkytujú. </w:t>
      </w:r>
    </w:p>
    <w:p w14:paraId="05E1351F" w14:textId="77777777" w:rsidR="00101FF5" w:rsidRPr="0036087A" w:rsidRDefault="00101FF5" w:rsidP="00AE4244">
      <w:pPr>
        <w:spacing w:line="240" w:lineRule="auto"/>
        <w:contextualSpacing/>
        <w:jc w:val="both"/>
        <w:rPr>
          <w:rFonts w:ascii="Times" w:hAnsi="Times" w:cs="Times New Roman"/>
        </w:rPr>
      </w:pPr>
      <w:r w:rsidRPr="0036087A">
        <w:rPr>
          <w:rFonts w:ascii="Times" w:hAnsi="Times" w:cs="Times New Roman"/>
          <w:b/>
          <w:u w:val="single"/>
        </w:rPr>
        <w:t>- do medzinárodných organizácií</w:t>
      </w:r>
    </w:p>
    <w:p w14:paraId="2BBFA8CD" w14:textId="77777777" w:rsidR="00101FF5" w:rsidRPr="0036087A" w:rsidRDefault="00101FF5" w:rsidP="00AE4244">
      <w:pPr>
        <w:spacing w:line="240" w:lineRule="auto"/>
        <w:contextualSpacing/>
        <w:jc w:val="both"/>
        <w:rPr>
          <w:rFonts w:ascii="Times" w:hAnsi="Times" w:cs="Times New Roman"/>
        </w:rPr>
      </w:pPr>
      <w:r w:rsidRPr="0036087A">
        <w:rPr>
          <w:rFonts w:ascii="Times" w:hAnsi="Times" w:cs="Times New Roman"/>
        </w:rPr>
        <w:t xml:space="preserve">osobné údaje sa do medzinárodných organizácií neposkytujú. </w:t>
      </w:r>
    </w:p>
    <w:p w14:paraId="72BB7F56" w14:textId="77777777" w:rsidR="00101FF5" w:rsidRPr="0036087A" w:rsidRDefault="00101FF5" w:rsidP="00AE4244">
      <w:pPr>
        <w:spacing w:after="0"/>
        <w:jc w:val="both"/>
        <w:rPr>
          <w:rFonts w:ascii="Times" w:hAnsi="Times" w:cs="Times New Roman"/>
        </w:rPr>
      </w:pPr>
    </w:p>
    <w:p w14:paraId="312C7110" w14:textId="6C4BF991" w:rsidR="00101FF5" w:rsidRPr="00E43B6D" w:rsidRDefault="00101FF5" w:rsidP="00E43B6D">
      <w:pPr>
        <w:spacing w:after="0"/>
        <w:jc w:val="both"/>
        <w:rPr>
          <w:rFonts w:ascii="Times" w:hAnsi="Times" w:cs="Times New Roman"/>
          <w:b/>
          <w:u w:val="single"/>
        </w:rPr>
      </w:pPr>
      <w:r w:rsidRPr="0036087A">
        <w:rPr>
          <w:rFonts w:ascii="Times" w:hAnsi="Times" w:cs="Times New Roman"/>
          <w:b/>
          <w:u w:val="single"/>
        </w:rPr>
        <w:t>Zverejňovanie osobných údajov:</w:t>
      </w:r>
      <w:r w:rsidR="00E43B6D">
        <w:rPr>
          <w:rFonts w:ascii="Times" w:hAnsi="Times" w:cs="Times New Roman"/>
          <w:bCs/>
        </w:rPr>
        <w:t xml:space="preserve"> </w:t>
      </w:r>
      <w:r w:rsidRPr="0036087A">
        <w:rPr>
          <w:rFonts w:ascii="Times" w:hAnsi="Times" w:cs="Times New Roman"/>
        </w:rPr>
        <w:t>osobné údaje sa nezverejňujú.</w:t>
      </w:r>
    </w:p>
    <w:p w14:paraId="6F0A1177" w14:textId="604E0C6C" w:rsidR="000703C6" w:rsidRPr="000703C6" w:rsidRDefault="00101FF5" w:rsidP="000703C6">
      <w:pPr>
        <w:pStyle w:val="Normlnywebov"/>
        <w:contextualSpacing/>
        <w:jc w:val="both"/>
        <w:rPr>
          <w:rFonts w:ascii="Times" w:hAnsi="Times"/>
          <w:sz w:val="22"/>
          <w:szCs w:val="22"/>
        </w:rPr>
      </w:pPr>
      <w:r w:rsidRPr="000703C6">
        <w:rPr>
          <w:rFonts w:ascii="Times" w:hAnsi="Times"/>
          <w:b/>
          <w:bCs/>
          <w:sz w:val="22"/>
          <w:szCs w:val="22"/>
          <w:u w:val="single"/>
          <w:lang w:eastAsia="zh-CN"/>
        </w:rPr>
        <w:lastRenderedPageBreak/>
        <w:t>Doba uchovávania / kritérium jej určenia:</w:t>
      </w:r>
      <w:r w:rsidRPr="000703C6">
        <w:rPr>
          <w:rFonts w:ascii="Times" w:hAnsi="Times"/>
          <w:sz w:val="22"/>
          <w:szCs w:val="22"/>
          <w:lang w:eastAsia="zh-CN"/>
        </w:rPr>
        <w:t xml:space="preserve"> </w:t>
      </w:r>
      <w:r w:rsidR="000703C6" w:rsidRPr="000703C6">
        <w:rPr>
          <w:rFonts w:ascii="Times" w:hAnsi="Times"/>
          <w:sz w:val="22"/>
          <w:szCs w:val="22"/>
        </w:rPr>
        <w:t>5 rokov od poslednej obchodnej aktivity</w:t>
      </w:r>
      <w:r w:rsidR="000703C6">
        <w:rPr>
          <w:rFonts w:ascii="Times" w:hAnsi="Times"/>
          <w:sz w:val="22"/>
          <w:szCs w:val="22"/>
        </w:rPr>
        <w:t>.</w:t>
      </w:r>
    </w:p>
    <w:p w14:paraId="52FEE9B1" w14:textId="77777777" w:rsidR="000703C6" w:rsidRPr="000703C6" w:rsidRDefault="000703C6" w:rsidP="000703C6">
      <w:pPr>
        <w:pStyle w:val="Normlnywebov"/>
        <w:contextualSpacing/>
        <w:rPr>
          <w:rFonts w:ascii="Times" w:hAnsi="Times"/>
          <w:b/>
          <w:bCs/>
          <w:sz w:val="22"/>
          <w:szCs w:val="22"/>
          <w:u w:val="single"/>
        </w:rPr>
      </w:pPr>
    </w:p>
    <w:p w14:paraId="36A4961C" w14:textId="704CF278" w:rsidR="005160C3" w:rsidRPr="000703C6" w:rsidRDefault="005160C3" w:rsidP="000703C6">
      <w:pPr>
        <w:pStyle w:val="Normlnywebov"/>
        <w:contextualSpacing/>
        <w:jc w:val="both"/>
        <w:rPr>
          <w:rFonts w:ascii="Times" w:hAnsi="Times"/>
          <w:sz w:val="22"/>
          <w:szCs w:val="22"/>
        </w:rPr>
      </w:pPr>
      <w:r w:rsidRPr="000703C6">
        <w:rPr>
          <w:rFonts w:ascii="Times" w:hAnsi="Times"/>
          <w:b/>
          <w:bCs/>
          <w:sz w:val="22"/>
          <w:szCs w:val="22"/>
          <w:u w:val="single"/>
        </w:rPr>
        <w:t>Prevádzkovateľ sa zaručuje</w:t>
      </w:r>
      <w:r w:rsidRPr="000703C6">
        <w:rPr>
          <w:rFonts w:ascii="Times" w:hAnsi="Times"/>
          <w:b/>
          <w:bCs/>
          <w:sz w:val="22"/>
          <w:szCs w:val="22"/>
        </w:rPr>
        <w:t>,</w:t>
      </w:r>
      <w:r w:rsidRPr="000703C6">
        <w:rPr>
          <w:rFonts w:ascii="Times" w:hAnsi="Times"/>
          <w:sz w:val="22"/>
          <w:szCs w:val="22"/>
        </w:rPr>
        <w:t xml:space="preserve"> že osobné údaje poskytnuté dotknutou osobou bude spracúvať v zmysle zásady minimalizácie uchovávania a v prípade, žeby odpadol účel spracúvania, prevádzkovateľ sa zaručuje osobné údaje vymazať. </w:t>
      </w:r>
    </w:p>
    <w:p w14:paraId="631F8E21" w14:textId="77777777" w:rsidR="005160C3" w:rsidRDefault="005160C3" w:rsidP="005160C3">
      <w:pPr>
        <w:contextualSpacing/>
        <w:jc w:val="both"/>
        <w:rPr>
          <w:rFonts w:ascii="Times" w:eastAsia="Times New Roman" w:hAnsi="Times"/>
          <w:lang w:eastAsia="sk-SK"/>
        </w:rPr>
      </w:pPr>
      <w:r>
        <w:rPr>
          <w:rFonts w:ascii="Times" w:eastAsia="Times New Roman" w:hAnsi="Times"/>
          <w:lang w:eastAsia="sk-SK"/>
        </w:rPr>
        <w:t>V prípade, že budú uvedené osobné údaje spracúvané na iný účel ako je stanovený vyššie v tejto informačnej povinnosti, bude dotknutá osoba o tomto účele ako aj o právnom základe takého spracúvania ešte pred takým spracúvaním informovaná.</w:t>
      </w:r>
    </w:p>
    <w:p w14:paraId="4C9C7FA6" w14:textId="77777777" w:rsidR="005160C3" w:rsidRDefault="005160C3" w:rsidP="005160C3">
      <w:pPr>
        <w:spacing w:after="0"/>
        <w:rPr>
          <w:rFonts w:ascii="Times" w:eastAsia="Calibri" w:hAnsi="Times"/>
          <w:b/>
          <w:bCs/>
          <w:u w:val="single"/>
        </w:rPr>
      </w:pPr>
    </w:p>
    <w:p w14:paraId="2AD9E038" w14:textId="77777777" w:rsidR="005160C3" w:rsidRDefault="005160C3" w:rsidP="005160C3">
      <w:pPr>
        <w:spacing w:after="0"/>
        <w:jc w:val="both"/>
        <w:rPr>
          <w:rFonts w:ascii="Times" w:hAnsi="Times"/>
        </w:rPr>
      </w:pPr>
      <w:r>
        <w:rPr>
          <w:rFonts w:ascii="Times" w:hAnsi="Times"/>
          <w:b/>
          <w:bCs/>
          <w:u w:val="single"/>
        </w:rPr>
        <w:t>Technické a organizačné bezpečnostné opatrenia:</w:t>
      </w:r>
      <w:r>
        <w:rPr>
          <w:rFonts w:ascii="Times" w:hAnsi="Times"/>
        </w:rPr>
        <w:t xml:space="preserve"> 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1799D494" w14:textId="77777777" w:rsidR="005160C3" w:rsidRPr="00045155" w:rsidRDefault="005160C3" w:rsidP="00AE4244">
      <w:pPr>
        <w:spacing w:after="0"/>
        <w:jc w:val="both"/>
        <w:rPr>
          <w:rFonts w:ascii="Times" w:hAnsi="Times"/>
        </w:rPr>
      </w:pPr>
    </w:p>
    <w:p w14:paraId="2D32980C" w14:textId="77777777" w:rsidR="00AE4244" w:rsidRPr="0036087A" w:rsidRDefault="00AE4244" w:rsidP="00AE4244">
      <w:pPr>
        <w:spacing w:after="0"/>
        <w:jc w:val="both"/>
        <w:rPr>
          <w:rFonts w:ascii="Times" w:hAnsi="Times" w:cs="Times New Roman"/>
          <w:b/>
          <w:bCs/>
          <w:u w:val="single"/>
        </w:rPr>
      </w:pPr>
      <w:r w:rsidRPr="0036087A">
        <w:rPr>
          <w:rFonts w:ascii="Times" w:hAnsi="Times" w:cs="Times New Roman"/>
          <w:b/>
          <w:bCs/>
          <w:u w:val="single"/>
        </w:rPr>
        <w:t>Automatizované individuálne rozhodovanie vrátane profilovania:</w:t>
      </w:r>
    </w:p>
    <w:p w14:paraId="08FFE253" w14:textId="77777777" w:rsidR="00AE4244" w:rsidRPr="0036087A" w:rsidRDefault="00AE4244" w:rsidP="00AE4244">
      <w:pPr>
        <w:spacing w:after="0"/>
        <w:jc w:val="both"/>
        <w:rPr>
          <w:rFonts w:ascii="Times" w:hAnsi="Times" w:cs="Times New Roman"/>
        </w:rPr>
      </w:pPr>
      <w:r w:rsidRPr="0036087A">
        <w:rPr>
          <w:rFonts w:ascii="Times" w:hAnsi="Times" w:cs="Times New Roman"/>
        </w:rPr>
        <w:t xml:space="preserve">automatizované individuálne rozhodovanie vrátane profilovania sa nevykonáva. </w:t>
      </w:r>
    </w:p>
    <w:p w14:paraId="3C8D07E4" w14:textId="03EA155B" w:rsidR="00C80A38" w:rsidRPr="00796EBE" w:rsidRDefault="00C80A38" w:rsidP="00AE4244">
      <w:pPr>
        <w:contextualSpacing/>
        <w:jc w:val="both"/>
        <w:rPr>
          <w:rFonts w:ascii="Times New Roman" w:hAnsi="Times New Roman" w:cs="Times New Roman"/>
        </w:rPr>
      </w:pPr>
    </w:p>
    <w:sectPr w:rsidR="00C80A38" w:rsidRPr="00796EBE" w:rsidSect="001709D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528A" w14:textId="77777777" w:rsidR="001709D6" w:rsidRDefault="001709D6" w:rsidP="00FF5CC2">
      <w:pPr>
        <w:spacing w:after="0" w:line="240" w:lineRule="auto"/>
      </w:pPr>
      <w:r>
        <w:separator/>
      </w:r>
    </w:p>
  </w:endnote>
  <w:endnote w:type="continuationSeparator" w:id="0">
    <w:p w14:paraId="1CB7B8A1" w14:textId="77777777" w:rsidR="001709D6" w:rsidRDefault="001709D6" w:rsidP="00F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091F" w14:textId="77777777" w:rsidR="001709D6" w:rsidRDefault="001709D6" w:rsidP="00FF5CC2">
      <w:pPr>
        <w:spacing w:after="0" w:line="240" w:lineRule="auto"/>
      </w:pPr>
      <w:r>
        <w:separator/>
      </w:r>
    </w:p>
  </w:footnote>
  <w:footnote w:type="continuationSeparator" w:id="0">
    <w:p w14:paraId="437CF24E" w14:textId="77777777" w:rsidR="001709D6" w:rsidRDefault="001709D6" w:rsidP="00FF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9AF" w14:textId="77777777" w:rsidR="00FF5CC2" w:rsidRPr="00283579" w:rsidRDefault="00FF5CC2" w:rsidP="00FF5CC2">
    <w:pPr>
      <w:spacing w:after="0"/>
      <w:jc w:val="center"/>
      <w:rPr>
        <w:rFonts w:ascii="Times" w:eastAsia="+mj-ea" w:hAnsi="Times" w:cs="Times New Roman"/>
        <w:b/>
        <w:sz w:val="24"/>
        <w:szCs w:val="24"/>
      </w:rPr>
    </w:pPr>
    <w:r w:rsidRPr="00283579">
      <w:rPr>
        <w:rFonts w:ascii="Times" w:eastAsia="+mj-ea" w:hAnsi="Times" w:cs="Times New Roman"/>
        <w:b/>
        <w:sz w:val="24"/>
        <w:szCs w:val="24"/>
      </w:rPr>
      <w:t xml:space="preserve">Informačná povinnosť k spracúvaniu osobných údajov </w:t>
    </w:r>
  </w:p>
  <w:p w14:paraId="2F4C8D25" w14:textId="77777777" w:rsidR="00FF5CC2" w:rsidRDefault="00FF5C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8A263C8"/>
    <w:multiLevelType w:val="hybridMultilevel"/>
    <w:tmpl w:val="5A06FC56"/>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7"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60F6545"/>
    <w:multiLevelType w:val="hybridMultilevel"/>
    <w:tmpl w:val="97ECA57E"/>
    <w:lvl w:ilvl="0" w:tplc="473EAD2C">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1016794"/>
    <w:multiLevelType w:val="hybridMultilevel"/>
    <w:tmpl w:val="C5748D3C"/>
    <w:lvl w:ilvl="0" w:tplc="57E4553A">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21A7953"/>
    <w:multiLevelType w:val="hybridMultilevel"/>
    <w:tmpl w:val="2F04304A"/>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5933838"/>
    <w:multiLevelType w:val="hybridMultilevel"/>
    <w:tmpl w:val="14347F9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6D596A"/>
    <w:multiLevelType w:val="hybridMultilevel"/>
    <w:tmpl w:val="FF8897A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A7C55B0"/>
    <w:multiLevelType w:val="hybridMultilevel"/>
    <w:tmpl w:val="072EACAE"/>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3D3D1B45"/>
    <w:multiLevelType w:val="hybridMultilevel"/>
    <w:tmpl w:val="6A6C26A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57D0C9C"/>
    <w:multiLevelType w:val="hybridMultilevel"/>
    <w:tmpl w:val="F59E700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2984B4E"/>
    <w:multiLevelType w:val="hybridMultilevel"/>
    <w:tmpl w:val="593CE31C"/>
    <w:lvl w:ilvl="0" w:tplc="041B000B">
      <w:start w:val="1"/>
      <w:numFmt w:val="bullet"/>
      <w:lvlText w:val=""/>
      <w:lvlJc w:val="left"/>
      <w:pPr>
        <w:ind w:left="720" w:hanging="360"/>
      </w:pPr>
      <w:rPr>
        <w:rFonts w:ascii="Wingdings" w:hAnsi="Wingdings" w:hint="default"/>
      </w:rPr>
    </w:lvl>
    <w:lvl w:ilvl="1" w:tplc="F274FF02">
      <w:numFmt w:val="bullet"/>
      <w:lvlText w:val="–"/>
      <w:lvlJc w:val="left"/>
      <w:pPr>
        <w:ind w:left="1440" w:hanging="360"/>
      </w:pPr>
      <w:rPr>
        <w:rFonts w:ascii="Times" w:eastAsiaTheme="minorHAnsi" w:hAnsi="Times" w:cs="Times" w:hint="default"/>
        <w:color w:val="00000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E64156"/>
    <w:multiLevelType w:val="hybridMultilevel"/>
    <w:tmpl w:val="541039B4"/>
    <w:lvl w:ilvl="0" w:tplc="18561926">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A0774B"/>
    <w:multiLevelType w:val="hybridMultilevel"/>
    <w:tmpl w:val="A73045F0"/>
    <w:lvl w:ilvl="0" w:tplc="DF2C29DE">
      <w:start w:val="4"/>
      <w:numFmt w:val="bullet"/>
      <w:lvlText w:val="-"/>
      <w:lvlJc w:val="left"/>
      <w:pPr>
        <w:ind w:left="720" w:hanging="360"/>
      </w:pPr>
      <w:rPr>
        <w:rFonts w:ascii="Times" w:eastAsia="Times New Roman" w:hAnsi="Times" w:cs="Times New Roman" w:hint="default"/>
        <w:b w:val="0"/>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16cid:durableId="1875998468">
    <w:abstractNumId w:val="41"/>
  </w:num>
  <w:num w:numId="2" w16cid:durableId="1857647115">
    <w:abstractNumId w:val="13"/>
  </w:num>
  <w:num w:numId="3" w16cid:durableId="698046257">
    <w:abstractNumId w:val="11"/>
  </w:num>
  <w:num w:numId="4" w16cid:durableId="945119691">
    <w:abstractNumId w:val="36"/>
  </w:num>
  <w:num w:numId="5" w16cid:durableId="1944994719">
    <w:abstractNumId w:val="33"/>
  </w:num>
  <w:num w:numId="6" w16cid:durableId="782114336">
    <w:abstractNumId w:val="43"/>
  </w:num>
  <w:num w:numId="7" w16cid:durableId="1493134721">
    <w:abstractNumId w:val="34"/>
  </w:num>
  <w:num w:numId="8" w16cid:durableId="1164709099">
    <w:abstractNumId w:val="26"/>
  </w:num>
  <w:num w:numId="9" w16cid:durableId="1322468615">
    <w:abstractNumId w:val="40"/>
  </w:num>
  <w:num w:numId="10" w16cid:durableId="121121245">
    <w:abstractNumId w:val="6"/>
  </w:num>
  <w:num w:numId="11" w16cid:durableId="865408877">
    <w:abstractNumId w:val="27"/>
  </w:num>
  <w:num w:numId="12" w16cid:durableId="2139755282">
    <w:abstractNumId w:val="2"/>
  </w:num>
  <w:num w:numId="13" w16cid:durableId="1189641597">
    <w:abstractNumId w:val="30"/>
  </w:num>
  <w:num w:numId="14" w16cid:durableId="456528402">
    <w:abstractNumId w:val="1"/>
  </w:num>
  <w:num w:numId="15" w16cid:durableId="1784885595">
    <w:abstractNumId w:val="17"/>
  </w:num>
  <w:num w:numId="16" w16cid:durableId="1058213128">
    <w:abstractNumId w:val="35"/>
  </w:num>
  <w:num w:numId="17" w16cid:durableId="1170099292">
    <w:abstractNumId w:val="38"/>
  </w:num>
  <w:num w:numId="18" w16cid:durableId="359823566">
    <w:abstractNumId w:val="32"/>
  </w:num>
  <w:num w:numId="19" w16cid:durableId="1473018111">
    <w:abstractNumId w:val="14"/>
  </w:num>
  <w:num w:numId="20" w16cid:durableId="355278759">
    <w:abstractNumId w:val="4"/>
  </w:num>
  <w:num w:numId="21" w16cid:durableId="1607273200">
    <w:abstractNumId w:val="10"/>
  </w:num>
  <w:num w:numId="22" w16cid:durableId="2057075956">
    <w:abstractNumId w:val="18"/>
  </w:num>
  <w:num w:numId="23" w16cid:durableId="2045715138">
    <w:abstractNumId w:val="8"/>
  </w:num>
  <w:num w:numId="24" w16cid:durableId="728385350">
    <w:abstractNumId w:val="16"/>
  </w:num>
  <w:num w:numId="25" w16cid:durableId="979766200">
    <w:abstractNumId w:val="22"/>
  </w:num>
  <w:num w:numId="26" w16cid:durableId="774330300">
    <w:abstractNumId w:val="5"/>
  </w:num>
  <w:num w:numId="27" w16cid:durableId="1951080771">
    <w:abstractNumId w:val="12"/>
  </w:num>
  <w:num w:numId="28" w16cid:durableId="1920671293">
    <w:abstractNumId w:val="0"/>
  </w:num>
  <w:num w:numId="29" w16cid:durableId="662704109">
    <w:abstractNumId w:val="20"/>
  </w:num>
  <w:num w:numId="30" w16cid:durableId="582296221">
    <w:abstractNumId w:val="39"/>
  </w:num>
  <w:num w:numId="31" w16cid:durableId="1037508957">
    <w:abstractNumId w:val="9"/>
  </w:num>
  <w:num w:numId="32" w16cid:durableId="1664892381">
    <w:abstractNumId w:val="31"/>
  </w:num>
  <w:num w:numId="33" w16cid:durableId="904218496">
    <w:abstractNumId w:val="21"/>
  </w:num>
  <w:num w:numId="34" w16cid:durableId="472991978">
    <w:abstractNumId w:val="7"/>
  </w:num>
  <w:num w:numId="35" w16cid:durableId="1882325233">
    <w:abstractNumId w:val="29"/>
  </w:num>
  <w:num w:numId="36" w16cid:durableId="914706112">
    <w:abstractNumId w:val="28"/>
  </w:num>
  <w:num w:numId="37" w16cid:durableId="1713730238">
    <w:abstractNumId w:val="23"/>
  </w:num>
  <w:num w:numId="38" w16cid:durableId="932279494">
    <w:abstractNumId w:val="24"/>
  </w:num>
  <w:num w:numId="39" w16cid:durableId="764157146">
    <w:abstractNumId w:val="3"/>
  </w:num>
  <w:num w:numId="40" w16cid:durableId="1297640543">
    <w:abstractNumId w:val="25"/>
  </w:num>
  <w:num w:numId="41" w16cid:durableId="749273742">
    <w:abstractNumId w:val="15"/>
  </w:num>
  <w:num w:numId="42" w16cid:durableId="1382561422">
    <w:abstractNumId w:val="19"/>
  </w:num>
  <w:num w:numId="43" w16cid:durableId="2104956868">
    <w:abstractNumId w:val="42"/>
  </w:num>
  <w:num w:numId="44" w16cid:durableId="79752602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603AA"/>
    <w:rsid w:val="000703C6"/>
    <w:rsid w:val="00071D41"/>
    <w:rsid w:val="000C4829"/>
    <w:rsid w:val="000C669F"/>
    <w:rsid w:val="000D0695"/>
    <w:rsid w:val="000E1BC8"/>
    <w:rsid w:val="000E6F14"/>
    <w:rsid w:val="000F3206"/>
    <w:rsid w:val="00101FF5"/>
    <w:rsid w:val="00126897"/>
    <w:rsid w:val="0014004B"/>
    <w:rsid w:val="001648CC"/>
    <w:rsid w:val="001709D6"/>
    <w:rsid w:val="001713B1"/>
    <w:rsid w:val="00177D04"/>
    <w:rsid w:val="001A203F"/>
    <w:rsid w:val="00217D70"/>
    <w:rsid w:val="002257E9"/>
    <w:rsid w:val="002512F8"/>
    <w:rsid w:val="0025304B"/>
    <w:rsid w:val="00270013"/>
    <w:rsid w:val="002805FB"/>
    <w:rsid w:val="00283579"/>
    <w:rsid w:val="002863C5"/>
    <w:rsid w:val="002871CF"/>
    <w:rsid w:val="002A3D96"/>
    <w:rsid w:val="002B651B"/>
    <w:rsid w:val="002C5B0A"/>
    <w:rsid w:val="002E0742"/>
    <w:rsid w:val="002F40B3"/>
    <w:rsid w:val="002F4AB4"/>
    <w:rsid w:val="002F7063"/>
    <w:rsid w:val="00311510"/>
    <w:rsid w:val="003434BE"/>
    <w:rsid w:val="00351081"/>
    <w:rsid w:val="00391944"/>
    <w:rsid w:val="003A30CE"/>
    <w:rsid w:val="003C13C2"/>
    <w:rsid w:val="003C28B3"/>
    <w:rsid w:val="003C4333"/>
    <w:rsid w:val="003F248F"/>
    <w:rsid w:val="00403241"/>
    <w:rsid w:val="004128DF"/>
    <w:rsid w:val="00440B4D"/>
    <w:rsid w:val="00497B2B"/>
    <w:rsid w:val="004B1BB9"/>
    <w:rsid w:val="005160C3"/>
    <w:rsid w:val="00517E01"/>
    <w:rsid w:val="005211D1"/>
    <w:rsid w:val="005242CB"/>
    <w:rsid w:val="00596723"/>
    <w:rsid w:val="005968A8"/>
    <w:rsid w:val="005972A5"/>
    <w:rsid w:val="005C4B56"/>
    <w:rsid w:val="005C6D11"/>
    <w:rsid w:val="005D34B0"/>
    <w:rsid w:val="005F1E04"/>
    <w:rsid w:val="00637B6E"/>
    <w:rsid w:val="00642D1E"/>
    <w:rsid w:val="00657133"/>
    <w:rsid w:val="00672CC1"/>
    <w:rsid w:val="00676968"/>
    <w:rsid w:val="006B082A"/>
    <w:rsid w:val="006D68D7"/>
    <w:rsid w:val="00705513"/>
    <w:rsid w:val="007110AE"/>
    <w:rsid w:val="00785976"/>
    <w:rsid w:val="00792A44"/>
    <w:rsid w:val="00796EBE"/>
    <w:rsid w:val="007D6ED1"/>
    <w:rsid w:val="00835F7B"/>
    <w:rsid w:val="00877518"/>
    <w:rsid w:val="008863EC"/>
    <w:rsid w:val="00890469"/>
    <w:rsid w:val="008F0733"/>
    <w:rsid w:val="00945C65"/>
    <w:rsid w:val="009553FD"/>
    <w:rsid w:val="0095705C"/>
    <w:rsid w:val="00961EA7"/>
    <w:rsid w:val="009834CC"/>
    <w:rsid w:val="00992124"/>
    <w:rsid w:val="009D0094"/>
    <w:rsid w:val="00A423C0"/>
    <w:rsid w:val="00AA63E2"/>
    <w:rsid w:val="00AC4D25"/>
    <w:rsid w:val="00AE4244"/>
    <w:rsid w:val="00B07C7A"/>
    <w:rsid w:val="00B17465"/>
    <w:rsid w:val="00B43DF7"/>
    <w:rsid w:val="00B452B9"/>
    <w:rsid w:val="00B5284A"/>
    <w:rsid w:val="00B568E8"/>
    <w:rsid w:val="00B87AF5"/>
    <w:rsid w:val="00B91AFC"/>
    <w:rsid w:val="00B97DE6"/>
    <w:rsid w:val="00BC1B25"/>
    <w:rsid w:val="00BF0270"/>
    <w:rsid w:val="00C05618"/>
    <w:rsid w:val="00C4249F"/>
    <w:rsid w:val="00C429C8"/>
    <w:rsid w:val="00C47F1D"/>
    <w:rsid w:val="00C6580E"/>
    <w:rsid w:val="00C72906"/>
    <w:rsid w:val="00C80A38"/>
    <w:rsid w:val="00C87450"/>
    <w:rsid w:val="00CA0815"/>
    <w:rsid w:val="00CA3830"/>
    <w:rsid w:val="00CD4820"/>
    <w:rsid w:val="00CE2858"/>
    <w:rsid w:val="00CE54C6"/>
    <w:rsid w:val="00CF5AB1"/>
    <w:rsid w:val="00CF6705"/>
    <w:rsid w:val="00D11CB5"/>
    <w:rsid w:val="00D2515A"/>
    <w:rsid w:val="00D275CF"/>
    <w:rsid w:val="00D402CC"/>
    <w:rsid w:val="00DC7629"/>
    <w:rsid w:val="00DD4FD8"/>
    <w:rsid w:val="00DE02DC"/>
    <w:rsid w:val="00DE050F"/>
    <w:rsid w:val="00DF4FC9"/>
    <w:rsid w:val="00DF7645"/>
    <w:rsid w:val="00E122C8"/>
    <w:rsid w:val="00E43B6D"/>
    <w:rsid w:val="00E53FAE"/>
    <w:rsid w:val="00E6784A"/>
    <w:rsid w:val="00ED0D78"/>
    <w:rsid w:val="00EE0AE8"/>
    <w:rsid w:val="00F12558"/>
    <w:rsid w:val="00F23DF2"/>
    <w:rsid w:val="00F81B2F"/>
    <w:rsid w:val="00FA64DE"/>
    <w:rsid w:val="00FB5E90"/>
    <w:rsid w:val="00FC782A"/>
    <w:rsid w:val="00FD300E"/>
    <w:rsid w:val="00FF5C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4B6C67E3-A313-BC4B-B959-8BEB770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FF5C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5CC2"/>
  </w:style>
  <w:style w:type="paragraph" w:styleId="Pta">
    <w:name w:val="footer"/>
    <w:basedOn w:val="Normlny"/>
    <w:link w:val="PtaChar"/>
    <w:uiPriority w:val="99"/>
    <w:unhideWhenUsed/>
    <w:rsid w:val="00FF5CC2"/>
    <w:pPr>
      <w:tabs>
        <w:tab w:val="center" w:pos="4536"/>
        <w:tab w:val="right" w:pos="9072"/>
      </w:tabs>
      <w:spacing w:after="0" w:line="240" w:lineRule="auto"/>
    </w:pPr>
  </w:style>
  <w:style w:type="character" w:customStyle="1" w:styleId="PtaChar">
    <w:name w:val="Päta Char"/>
    <w:basedOn w:val="Predvolenpsmoodseku"/>
    <w:link w:val="Pta"/>
    <w:uiPriority w:val="99"/>
    <w:rsid w:val="00FF5CC2"/>
  </w:style>
  <w:style w:type="character" w:customStyle="1" w:styleId="tl">
    <w:name w:val="tl"/>
    <w:basedOn w:val="Predvolenpsmoodseku"/>
    <w:rsid w:val="00FF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370">
      <w:bodyDiv w:val="1"/>
      <w:marLeft w:val="0"/>
      <w:marRight w:val="0"/>
      <w:marTop w:val="0"/>
      <w:marBottom w:val="0"/>
      <w:divBdr>
        <w:top w:val="none" w:sz="0" w:space="0" w:color="auto"/>
        <w:left w:val="none" w:sz="0" w:space="0" w:color="auto"/>
        <w:bottom w:val="none" w:sz="0" w:space="0" w:color="auto"/>
        <w:right w:val="none" w:sz="0" w:space="0" w:color="auto"/>
      </w:divBdr>
    </w:div>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671953367">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94332812">
          <w:marLeft w:val="446"/>
          <w:marRight w:val="0"/>
          <w:marTop w:val="0"/>
          <w:marBottom w:val="0"/>
          <w:divBdr>
            <w:top w:val="none" w:sz="0" w:space="0" w:color="auto"/>
            <w:left w:val="none" w:sz="0" w:space="0" w:color="auto"/>
            <w:bottom w:val="none" w:sz="0" w:space="0" w:color="auto"/>
            <w:right w:val="none" w:sz="0" w:space="0" w:color="auto"/>
          </w:divBdr>
        </w:div>
      </w:divsChild>
    </w:div>
    <w:div w:id="626544752">
      <w:bodyDiv w:val="1"/>
      <w:marLeft w:val="0"/>
      <w:marRight w:val="0"/>
      <w:marTop w:val="0"/>
      <w:marBottom w:val="0"/>
      <w:divBdr>
        <w:top w:val="none" w:sz="0" w:space="0" w:color="auto"/>
        <w:left w:val="none" w:sz="0" w:space="0" w:color="auto"/>
        <w:bottom w:val="none" w:sz="0" w:space="0" w:color="auto"/>
        <w:right w:val="none" w:sz="0" w:space="0" w:color="auto"/>
      </w:divBdr>
    </w:div>
    <w:div w:id="813106175">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581056895">
      <w:bodyDiv w:val="1"/>
      <w:marLeft w:val="0"/>
      <w:marRight w:val="0"/>
      <w:marTop w:val="0"/>
      <w:marBottom w:val="0"/>
      <w:divBdr>
        <w:top w:val="none" w:sz="0" w:space="0" w:color="auto"/>
        <w:left w:val="none" w:sz="0" w:space="0" w:color="auto"/>
        <w:bottom w:val="none" w:sz="0" w:space="0" w:color="auto"/>
        <w:right w:val="none" w:sz="0" w:space="0" w:color="auto"/>
      </w:divBdr>
    </w:div>
    <w:div w:id="1642035809">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1934047971">
      <w:bodyDiv w:val="1"/>
      <w:marLeft w:val="0"/>
      <w:marRight w:val="0"/>
      <w:marTop w:val="0"/>
      <w:marBottom w:val="0"/>
      <w:divBdr>
        <w:top w:val="none" w:sz="0" w:space="0" w:color="auto"/>
        <w:left w:val="none" w:sz="0" w:space="0" w:color="auto"/>
        <w:bottom w:val="none" w:sz="0" w:space="0" w:color="auto"/>
        <w:right w:val="none" w:sz="0" w:space="0" w:color="auto"/>
      </w:divBdr>
    </w:div>
    <w:div w:id="21269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3440-E330-4D5E-8638-3DAA3FAF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562</Words>
  <Characters>3207</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80</cp:revision>
  <dcterms:created xsi:type="dcterms:W3CDTF">2018-03-12T10:09:00Z</dcterms:created>
  <dcterms:modified xsi:type="dcterms:W3CDTF">2024-03-06T09:59:00Z</dcterms:modified>
</cp:coreProperties>
</file>